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2" w:rsidRDefault="00B16A12">
      <w:pPr>
        <w:rPr>
          <w:rFonts w:ascii="Times New Roman" w:hAnsi="Times New Roman" w:cs="Times New Roman"/>
        </w:rPr>
      </w:pPr>
    </w:p>
    <w:p w:rsidR="008E6D24" w:rsidRPr="008E6D24" w:rsidRDefault="008E6D24" w:rsidP="008E6D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6D24">
        <w:rPr>
          <w:rFonts w:ascii="Times New Roman" w:hAnsi="Times New Roman" w:cs="Times New Roman"/>
          <w:sz w:val="28"/>
          <w:szCs w:val="28"/>
          <w:u w:val="single"/>
        </w:rPr>
        <w:t>MÜSABAKA REGLAMANI</w:t>
      </w:r>
    </w:p>
    <w:p w:rsidR="00BC2B53" w:rsidRDefault="00BC2B53" w:rsidP="008E6D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F7B9B" w:rsidRPr="00BC2B53" w:rsidRDefault="00FF7B9B" w:rsidP="008E6D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MÜSABAKANIN ADI:</w:t>
      </w:r>
      <w:r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Pr="00BC2B53">
        <w:rPr>
          <w:rFonts w:ascii="Times New Roman" w:hAnsi="Times New Roman" w:cs="Times New Roman"/>
          <w:sz w:val="24"/>
          <w:szCs w:val="24"/>
        </w:rPr>
        <w:t xml:space="preserve">19 MAYIS GENÇLİK HAFTASI TENİS TURNUVASI </w:t>
      </w:r>
    </w:p>
    <w:p w:rsidR="00FF7B9B" w:rsidRPr="00BC2B53" w:rsidRDefault="00FF7B9B" w:rsidP="008E6D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MÜSABAKA TARIHİ: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FD60EF">
        <w:rPr>
          <w:rFonts w:ascii="Times New Roman" w:hAnsi="Times New Roman" w:cs="Times New Roman"/>
          <w:sz w:val="24"/>
          <w:szCs w:val="24"/>
        </w:rPr>
        <w:t xml:space="preserve"> 07-16 MAYIS 2018</w:t>
      </w:r>
    </w:p>
    <w:p w:rsidR="00FF7B9B" w:rsidRPr="00BC2B53" w:rsidRDefault="00FF7B9B" w:rsidP="008E6D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MÜSABAKANIN SAATİ:</w:t>
      </w:r>
      <w:r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Pr="00BC2B53"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 w:rsidRPr="00BC2B53">
        <w:rPr>
          <w:rFonts w:ascii="Times New Roman" w:hAnsi="Times New Roman" w:cs="Times New Roman"/>
          <w:sz w:val="24"/>
          <w:szCs w:val="24"/>
        </w:rPr>
        <w:t>İÇİ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Pr="00BC2B53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Pr="00BC2B53">
        <w:rPr>
          <w:rFonts w:ascii="Times New Roman" w:hAnsi="Times New Roman" w:cs="Times New Roman"/>
          <w:sz w:val="24"/>
          <w:szCs w:val="24"/>
        </w:rPr>
        <w:t xml:space="preserve">:00 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    </w:t>
      </w:r>
      <w:r w:rsidRPr="00BC2B53">
        <w:rPr>
          <w:rFonts w:ascii="Times New Roman" w:hAnsi="Times New Roman" w:cs="Times New Roman"/>
          <w:sz w:val="24"/>
          <w:szCs w:val="24"/>
        </w:rPr>
        <w:t xml:space="preserve">HAFTA SONU:10:00 </w:t>
      </w:r>
    </w:p>
    <w:p w:rsidR="00E21089" w:rsidRPr="00BC2B53" w:rsidRDefault="00E21089" w:rsidP="008E6D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MÜSABAKA YERİ:</w:t>
      </w:r>
      <w:r w:rsidRPr="00BC2B53">
        <w:rPr>
          <w:rFonts w:ascii="Times New Roman" w:hAnsi="Times New Roman" w:cs="Times New Roman"/>
          <w:sz w:val="24"/>
          <w:szCs w:val="24"/>
        </w:rPr>
        <w:t xml:space="preserve"> SPOR PARKI </w:t>
      </w:r>
      <w:proofErr w:type="gramStart"/>
      <w:r w:rsidRPr="00BC2B53">
        <w:rPr>
          <w:rFonts w:ascii="Times New Roman" w:hAnsi="Times New Roman" w:cs="Times New Roman"/>
          <w:sz w:val="24"/>
          <w:szCs w:val="24"/>
        </w:rPr>
        <w:t>G.S.İ</w:t>
      </w:r>
      <w:proofErr w:type="gramEnd"/>
      <w:r w:rsidRPr="00BC2B53">
        <w:rPr>
          <w:rFonts w:ascii="Times New Roman" w:hAnsi="Times New Roman" w:cs="Times New Roman"/>
          <w:sz w:val="24"/>
          <w:szCs w:val="24"/>
        </w:rPr>
        <w:t>.M KORTLARI ( Hava koşulları elverişli olmadığı durumlarda Karşıyaka Spor Salonunda yapılacaktır.)</w:t>
      </w:r>
    </w:p>
    <w:p w:rsidR="00BC2B53" w:rsidRPr="0027281A" w:rsidRDefault="0027281A" w:rsidP="002728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7281A">
        <w:rPr>
          <w:rFonts w:ascii="Times New Roman" w:hAnsi="Times New Roman" w:cs="Times New Roman"/>
          <w:b/>
          <w:sz w:val="24"/>
          <w:szCs w:val="24"/>
        </w:rPr>
        <w:t>TURNUVA TERTİP KOMİTESİ:</w:t>
      </w:r>
      <w:r w:rsidR="00E07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072A1">
        <w:rPr>
          <w:rFonts w:ascii="Times New Roman" w:hAnsi="Times New Roman" w:cs="Times New Roman"/>
          <w:b/>
          <w:sz w:val="24"/>
          <w:szCs w:val="24"/>
        </w:rPr>
        <w:t>mine ÖZPAÇA</w:t>
      </w:r>
      <w:r w:rsidR="004B4968">
        <w:rPr>
          <w:rFonts w:ascii="Times New Roman" w:hAnsi="Times New Roman" w:cs="Times New Roman"/>
          <w:b/>
          <w:sz w:val="24"/>
          <w:szCs w:val="24"/>
        </w:rPr>
        <w:t>(Tenis İl Temsilcisi),</w:t>
      </w:r>
      <w:r w:rsidR="00B76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968">
        <w:rPr>
          <w:rFonts w:ascii="Times New Roman" w:hAnsi="Times New Roman" w:cs="Times New Roman"/>
          <w:b/>
          <w:sz w:val="24"/>
          <w:szCs w:val="24"/>
        </w:rPr>
        <w:t>Mevlüde</w:t>
      </w:r>
      <w:proofErr w:type="spellEnd"/>
      <w:r w:rsidR="004B4968">
        <w:rPr>
          <w:rFonts w:ascii="Times New Roman" w:hAnsi="Times New Roman" w:cs="Times New Roman"/>
          <w:b/>
          <w:sz w:val="24"/>
          <w:szCs w:val="24"/>
        </w:rPr>
        <w:t xml:space="preserve"> AKIN(</w:t>
      </w:r>
      <w:proofErr w:type="spellStart"/>
      <w:proofErr w:type="gramStart"/>
      <w:r w:rsidR="004B4968">
        <w:rPr>
          <w:rFonts w:ascii="Times New Roman" w:hAnsi="Times New Roman" w:cs="Times New Roman"/>
          <w:b/>
          <w:sz w:val="24"/>
          <w:szCs w:val="24"/>
        </w:rPr>
        <w:t>G.H.S</w:t>
      </w:r>
      <w:proofErr w:type="gramEnd"/>
      <w:r w:rsidR="004B4968">
        <w:rPr>
          <w:rFonts w:ascii="Times New Roman" w:hAnsi="Times New Roman" w:cs="Times New Roman"/>
          <w:b/>
          <w:sz w:val="24"/>
          <w:szCs w:val="24"/>
        </w:rPr>
        <w:t>.M.Tenis</w:t>
      </w:r>
      <w:proofErr w:type="spellEnd"/>
      <w:r w:rsidR="004B4968">
        <w:rPr>
          <w:rFonts w:ascii="Times New Roman" w:hAnsi="Times New Roman" w:cs="Times New Roman"/>
          <w:b/>
          <w:sz w:val="24"/>
          <w:szCs w:val="24"/>
        </w:rPr>
        <w:t xml:space="preserve"> Antrenörü), Oktay MERMER(G.H.S.İ.M Personeli)</w:t>
      </w:r>
    </w:p>
    <w:p w:rsidR="00E21089" w:rsidRPr="00BC2B53" w:rsidRDefault="00E21089" w:rsidP="002258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B53">
        <w:rPr>
          <w:rFonts w:ascii="Times New Roman" w:hAnsi="Times New Roman" w:cs="Times New Roman"/>
          <w:b/>
          <w:sz w:val="24"/>
          <w:szCs w:val="24"/>
          <w:u w:val="single"/>
        </w:rPr>
        <w:t>TALİMATLAR</w:t>
      </w:r>
    </w:p>
    <w:p w:rsidR="0025021F" w:rsidRPr="00BC2B53" w:rsidRDefault="0022583B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1-</w:t>
      </w:r>
      <w:r w:rsidRPr="00BC2B53">
        <w:rPr>
          <w:rFonts w:ascii="Times New Roman" w:hAnsi="Times New Roman" w:cs="Times New Roman"/>
          <w:sz w:val="24"/>
          <w:szCs w:val="24"/>
        </w:rPr>
        <w:t xml:space="preserve">  </w:t>
      </w:r>
      <w:r w:rsidR="008E6D24" w:rsidRPr="00BC2B53">
        <w:rPr>
          <w:rFonts w:ascii="Times New Roman" w:hAnsi="Times New Roman" w:cs="Times New Roman"/>
          <w:sz w:val="24"/>
          <w:szCs w:val="24"/>
        </w:rPr>
        <w:t>Turnuvaya katılacak tüm yarışmacı</w:t>
      </w:r>
      <w:r w:rsidR="0027281A">
        <w:rPr>
          <w:rFonts w:ascii="Times New Roman" w:hAnsi="Times New Roman" w:cs="Times New Roman"/>
          <w:sz w:val="24"/>
          <w:szCs w:val="24"/>
        </w:rPr>
        <w:t>la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rın Gençlik Hizmetleri ve </w:t>
      </w:r>
      <w:proofErr w:type="gramStart"/>
      <w:r w:rsidR="008E6D24" w:rsidRPr="00BC2B53">
        <w:rPr>
          <w:rFonts w:ascii="Times New Roman" w:hAnsi="Times New Roman" w:cs="Times New Roman"/>
          <w:sz w:val="24"/>
          <w:szCs w:val="24"/>
        </w:rPr>
        <w:t xml:space="preserve">Spor </w:t>
      </w:r>
      <w:r w:rsidRPr="00BC2B53">
        <w:rPr>
          <w:rFonts w:ascii="Times New Roman" w:hAnsi="Times New Roman" w:cs="Times New Roman"/>
          <w:sz w:val="24"/>
          <w:szCs w:val="24"/>
        </w:rPr>
        <w:t xml:space="preserve"> İl</w:t>
      </w:r>
      <w:proofErr w:type="gramEnd"/>
      <w:r w:rsidRPr="00BC2B53">
        <w:rPr>
          <w:rFonts w:ascii="Times New Roman" w:hAnsi="Times New Roman" w:cs="Times New Roman"/>
          <w:sz w:val="24"/>
          <w:szCs w:val="24"/>
        </w:rPr>
        <w:t xml:space="preserve"> Müdürlüğü  web  sitesinden alacakları turnuva başvuru formu  ile 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 müraca</w:t>
      </w:r>
      <w:r w:rsidRPr="00BC2B53">
        <w:rPr>
          <w:rFonts w:ascii="Times New Roman" w:hAnsi="Times New Roman" w:cs="Times New Roman"/>
          <w:sz w:val="24"/>
          <w:szCs w:val="24"/>
        </w:rPr>
        <w:t>a</w:t>
      </w:r>
      <w:r w:rsidR="008E6D24" w:rsidRPr="00BC2B53">
        <w:rPr>
          <w:rFonts w:ascii="Times New Roman" w:hAnsi="Times New Roman" w:cs="Times New Roman"/>
          <w:sz w:val="24"/>
          <w:szCs w:val="24"/>
        </w:rPr>
        <w:t xml:space="preserve">t </w:t>
      </w:r>
      <w:r w:rsidRPr="00BC2B53">
        <w:rPr>
          <w:rFonts w:ascii="Times New Roman" w:hAnsi="Times New Roman" w:cs="Times New Roman"/>
          <w:sz w:val="24"/>
          <w:szCs w:val="24"/>
        </w:rPr>
        <w:t xml:space="preserve">etmeleri ve </w:t>
      </w:r>
      <w:r w:rsidR="00E21089" w:rsidRPr="00BC2B53">
        <w:rPr>
          <w:rFonts w:ascii="Times New Roman" w:hAnsi="Times New Roman" w:cs="Times New Roman"/>
          <w:sz w:val="24"/>
          <w:szCs w:val="24"/>
        </w:rPr>
        <w:t>201</w:t>
      </w:r>
      <w:r w:rsidR="00FD60EF">
        <w:rPr>
          <w:rFonts w:ascii="Times New Roman" w:hAnsi="Times New Roman" w:cs="Times New Roman"/>
          <w:sz w:val="24"/>
          <w:szCs w:val="24"/>
        </w:rPr>
        <w:t>7</w:t>
      </w:r>
      <w:r w:rsidR="00E21089" w:rsidRPr="00BC2B53">
        <w:rPr>
          <w:rFonts w:ascii="Times New Roman" w:hAnsi="Times New Roman" w:cs="Times New Roman"/>
          <w:sz w:val="24"/>
          <w:szCs w:val="24"/>
        </w:rPr>
        <w:t>-201</w:t>
      </w:r>
      <w:r w:rsidR="00FD60EF">
        <w:rPr>
          <w:rFonts w:ascii="Times New Roman" w:hAnsi="Times New Roman" w:cs="Times New Roman"/>
          <w:sz w:val="24"/>
          <w:szCs w:val="24"/>
        </w:rPr>
        <w:t>8</w:t>
      </w:r>
      <w:r w:rsidR="00E21089" w:rsidRPr="00BC2B53">
        <w:rPr>
          <w:rFonts w:ascii="Times New Roman" w:hAnsi="Times New Roman" w:cs="Times New Roman"/>
          <w:sz w:val="24"/>
          <w:szCs w:val="24"/>
        </w:rPr>
        <w:t xml:space="preserve"> Sezon</w:t>
      </w:r>
      <w:r w:rsidR="00A97E75" w:rsidRPr="00BC2B53">
        <w:rPr>
          <w:rFonts w:ascii="Times New Roman" w:hAnsi="Times New Roman" w:cs="Times New Roman"/>
          <w:sz w:val="24"/>
          <w:szCs w:val="24"/>
        </w:rPr>
        <w:t>u  Sporcu K</w:t>
      </w:r>
      <w:r w:rsidR="00E21089" w:rsidRPr="00BC2B53">
        <w:rPr>
          <w:rFonts w:ascii="Times New Roman" w:hAnsi="Times New Roman" w:cs="Times New Roman"/>
          <w:sz w:val="24"/>
          <w:szCs w:val="24"/>
        </w:rPr>
        <w:t>artı</w:t>
      </w:r>
      <w:r w:rsidRPr="00BC2B53">
        <w:rPr>
          <w:rFonts w:ascii="Times New Roman" w:hAnsi="Times New Roman" w:cs="Times New Roman"/>
          <w:sz w:val="24"/>
          <w:szCs w:val="24"/>
        </w:rPr>
        <w:t xml:space="preserve"> almaları zorunludur.</w:t>
      </w:r>
    </w:p>
    <w:p w:rsidR="00902C08" w:rsidRPr="00BC2B53" w:rsidRDefault="0022583B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2-</w:t>
      </w:r>
      <w:r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902C08" w:rsidRPr="00BC2B53">
        <w:rPr>
          <w:rFonts w:ascii="Times New Roman" w:hAnsi="Times New Roman" w:cs="Times New Roman"/>
          <w:sz w:val="24"/>
          <w:szCs w:val="24"/>
        </w:rPr>
        <w:t>Maçlar hafta içi 16:</w:t>
      </w:r>
      <w:proofErr w:type="gramStart"/>
      <w:r w:rsidR="00902C08" w:rsidRPr="00BC2B53">
        <w:rPr>
          <w:rFonts w:ascii="Times New Roman" w:hAnsi="Times New Roman" w:cs="Times New Roman"/>
          <w:sz w:val="24"/>
          <w:szCs w:val="24"/>
        </w:rPr>
        <w:t>00 ,hafta</w:t>
      </w:r>
      <w:proofErr w:type="gramEnd"/>
      <w:r w:rsidR="00902C08" w:rsidRPr="00BC2B53">
        <w:rPr>
          <w:rFonts w:ascii="Times New Roman" w:hAnsi="Times New Roman" w:cs="Times New Roman"/>
          <w:sz w:val="24"/>
          <w:szCs w:val="24"/>
        </w:rPr>
        <w:t xml:space="preserve"> sonu 10:00 yapılacaktır. İki taraf da uygun olması durumunda hafta içi daha erken saatlerde maç konulabilecektir.</w:t>
      </w:r>
    </w:p>
    <w:p w:rsidR="00902C08" w:rsidRPr="00BC2B53" w:rsidRDefault="0022583B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3-</w:t>
      </w:r>
      <w:r w:rsidR="00902C08" w:rsidRPr="00BC2B53">
        <w:rPr>
          <w:rFonts w:ascii="Times New Roman" w:hAnsi="Times New Roman" w:cs="Times New Roman"/>
          <w:sz w:val="24"/>
          <w:szCs w:val="24"/>
        </w:rPr>
        <w:t>Maçlar katı</w:t>
      </w:r>
      <w:r w:rsidRPr="00BC2B53">
        <w:rPr>
          <w:rFonts w:ascii="Times New Roman" w:hAnsi="Times New Roman" w:cs="Times New Roman"/>
          <w:sz w:val="24"/>
          <w:szCs w:val="24"/>
        </w:rPr>
        <w:t xml:space="preserve">lımcı sayısına göre eleme </w:t>
      </w:r>
      <w:proofErr w:type="gramStart"/>
      <w:r w:rsidRPr="00BC2B53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BC2B53">
        <w:rPr>
          <w:rFonts w:ascii="Times New Roman" w:hAnsi="Times New Roman" w:cs="Times New Roman"/>
          <w:sz w:val="24"/>
          <w:szCs w:val="24"/>
        </w:rPr>
        <w:t xml:space="preserve"> lig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usulü şeklinde yapılacaktır.</w:t>
      </w:r>
    </w:p>
    <w:p w:rsidR="0025021F" w:rsidRPr="00BC2B53" w:rsidRDefault="0022583B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4-</w:t>
      </w:r>
      <w:r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Maçlar </w:t>
      </w:r>
      <w:r w:rsidR="00902C08" w:rsidRPr="00BC2B5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C2B53">
        <w:rPr>
          <w:rFonts w:ascii="Times New Roman" w:hAnsi="Times New Roman" w:cs="Times New Roman"/>
          <w:b/>
          <w:sz w:val="24"/>
          <w:szCs w:val="24"/>
        </w:rPr>
        <w:t xml:space="preserve">SET 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üzerinden</w:t>
      </w:r>
      <w:r w:rsidRPr="00BC2B53">
        <w:rPr>
          <w:rFonts w:ascii="Times New Roman" w:hAnsi="Times New Roman" w:cs="Times New Roman"/>
          <w:sz w:val="24"/>
          <w:szCs w:val="24"/>
        </w:rPr>
        <w:t xml:space="preserve"> 4 oyun şeklinde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B53">
        <w:rPr>
          <w:rFonts w:ascii="Times New Roman" w:hAnsi="Times New Roman" w:cs="Times New Roman"/>
          <w:sz w:val="24"/>
          <w:szCs w:val="24"/>
        </w:rPr>
        <w:t>oynanacaktır.</w:t>
      </w:r>
      <w:r w:rsidR="00902C08" w:rsidRPr="00BC2B53">
        <w:rPr>
          <w:rFonts w:ascii="Times New Roman" w:hAnsi="Times New Roman" w:cs="Times New Roman"/>
          <w:sz w:val="24"/>
          <w:szCs w:val="24"/>
        </w:rPr>
        <w:t>Tüm</w:t>
      </w:r>
      <w:proofErr w:type="gramEnd"/>
      <w:r w:rsidR="00902C08" w:rsidRPr="00BC2B53">
        <w:rPr>
          <w:rFonts w:ascii="Times New Roman" w:hAnsi="Times New Roman" w:cs="Times New Roman"/>
          <w:sz w:val="24"/>
          <w:szCs w:val="24"/>
        </w:rPr>
        <w:t xml:space="preserve"> maçlarda </w:t>
      </w:r>
      <w:r w:rsidRPr="00BC2B53">
        <w:rPr>
          <w:rFonts w:ascii="Times New Roman" w:hAnsi="Times New Roman" w:cs="Times New Roman"/>
          <w:sz w:val="24"/>
          <w:szCs w:val="24"/>
        </w:rPr>
        <w:t>avantaj puanı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Pr="00BC2B53">
        <w:rPr>
          <w:rFonts w:ascii="Times New Roman" w:hAnsi="Times New Roman" w:cs="Times New Roman"/>
          <w:sz w:val="24"/>
          <w:szCs w:val="24"/>
        </w:rPr>
        <w:t xml:space="preserve">uygulanacaktır.Setlerin </w:t>
      </w:r>
      <w:r w:rsidRPr="00BC2B53">
        <w:rPr>
          <w:rFonts w:ascii="Times New Roman" w:hAnsi="Times New Roman" w:cs="Times New Roman"/>
          <w:b/>
          <w:sz w:val="24"/>
          <w:szCs w:val="24"/>
        </w:rPr>
        <w:t>1-1</w:t>
      </w:r>
      <w:r w:rsidRPr="00BC2B53">
        <w:rPr>
          <w:rFonts w:ascii="Times New Roman" w:hAnsi="Times New Roman" w:cs="Times New Roman"/>
          <w:sz w:val="24"/>
          <w:szCs w:val="24"/>
        </w:rPr>
        <w:t xml:space="preserve"> olması durumunda 3.Set oynanacaktır.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08" w:rsidRPr="00BC2B53" w:rsidRDefault="0022583B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BC2B53">
        <w:rPr>
          <w:rFonts w:ascii="Times New Roman" w:hAnsi="Times New Roman" w:cs="Times New Roman"/>
          <w:sz w:val="24"/>
          <w:szCs w:val="24"/>
        </w:rPr>
        <w:t>Y</w:t>
      </w:r>
      <w:r w:rsidR="00902C08" w:rsidRPr="00BC2B53">
        <w:rPr>
          <w:rFonts w:ascii="Times New Roman" w:hAnsi="Times New Roman" w:cs="Times New Roman"/>
          <w:sz w:val="24"/>
          <w:szCs w:val="24"/>
        </w:rPr>
        <w:t>arı final</w:t>
      </w:r>
      <w:r w:rsidRPr="00BC2B53">
        <w:rPr>
          <w:rFonts w:ascii="Times New Roman" w:hAnsi="Times New Roman" w:cs="Times New Roman"/>
          <w:sz w:val="24"/>
          <w:szCs w:val="24"/>
        </w:rPr>
        <w:t xml:space="preserve"> ve final maçları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902C08" w:rsidRPr="00BC2B5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C2B53">
        <w:rPr>
          <w:rFonts w:ascii="Times New Roman" w:hAnsi="Times New Roman" w:cs="Times New Roman"/>
          <w:b/>
          <w:sz w:val="24"/>
          <w:szCs w:val="24"/>
        </w:rPr>
        <w:t xml:space="preserve">SET 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üzerinden </w:t>
      </w:r>
      <w:r w:rsidRPr="00BC2B53">
        <w:rPr>
          <w:rFonts w:ascii="Times New Roman" w:hAnsi="Times New Roman" w:cs="Times New Roman"/>
          <w:sz w:val="24"/>
          <w:szCs w:val="24"/>
        </w:rPr>
        <w:t xml:space="preserve">6 oyun şeklinde </w:t>
      </w:r>
      <w:r w:rsidR="00902C08" w:rsidRPr="00BC2B53">
        <w:rPr>
          <w:rFonts w:ascii="Times New Roman" w:hAnsi="Times New Roman" w:cs="Times New Roman"/>
          <w:sz w:val="24"/>
          <w:szCs w:val="24"/>
        </w:rPr>
        <w:t>oynanacaktır.</w:t>
      </w:r>
    </w:p>
    <w:p w:rsidR="00E072A1" w:rsidRDefault="0022583B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BC2B53">
        <w:rPr>
          <w:rFonts w:ascii="Times New Roman" w:hAnsi="Times New Roman" w:cs="Times New Roman"/>
          <w:b/>
          <w:sz w:val="24"/>
          <w:szCs w:val="24"/>
        </w:rPr>
        <w:t>6-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Turnuvada Türkiye Tenis Federasyonu kuralları geçerli olacaktır. </w:t>
      </w:r>
    </w:p>
    <w:p w:rsidR="0022583B" w:rsidRPr="00BC2B53" w:rsidRDefault="00E072A1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E072A1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Maçlarda 3 adet top kullanılacak ve </w:t>
      </w:r>
      <w:r w:rsidR="00902C08" w:rsidRPr="00BC2B53">
        <w:rPr>
          <w:rFonts w:ascii="Times New Roman" w:hAnsi="Times New Roman" w:cs="Times New Roman"/>
          <w:sz w:val="24"/>
          <w:szCs w:val="24"/>
        </w:rPr>
        <w:t>gözlemci hakem bulunacaktır.</w:t>
      </w:r>
    </w:p>
    <w:p w:rsidR="001F48F7" w:rsidRPr="00BC2B53" w:rsidRDefault="00E072A1" w:rsidP="0022583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583B" w:rsidRPr="00BC2B53">
        <w:rPr>
          <w:rFonts w:ascii="Times New Roman" w:hAnsi="Times New Roman" w:cs="Times New Roman"/>
          <w:b/>
          <w:sz w:val="24"/>
          <w:szCs w:val="24"/>
        </w:rPr>
        <w:t>-</w:t>
      </w:r>
      <w:r w:rsidR="00902C08" w:rsidRPr="00BC2B53">
        <w:rPr>
          <w:rFonts w:ascii="Times New Roman" w:hAnsi="Times New Roman" w:cs="Times New Roman"/>
          <w:sz w:val="24"/>
          <w:szCs w:val="24"/>
        </w:rPr>
        <w:t>T</w:t>
      </w:r>
      <w:r w:rsidR="00EF60C7" w:rsidRPr="00BC2B53">
        <w:rPr>
          <w:rFonts w:ascii="Times New Roman" w:hAnsi="Times New Roman" w:cs="Times New Roman"/>
          <w:sz w:val="24"/>
          <w:szCs w:val="24"/>
        </w:rPr>
        <w:t>oplar turnuva komitesi tarafından temin edilecektir.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EF" w:rsidRPr="00BC2B53" w:rsidRDefault="00E072A1" w:rsidP="00E777E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77EF" w:rsidRPr="00BC2B53">
        <w:rPr>
          <w:rFonts w:ascii="Times New Roman" w:hAnsi="Times New Roman" w:cs="Times New Roman"/>
          <w:b/>
          <w:sz w:val="24"/>
          <w:szCs w:val="24"/>
        </w:rPr>
        <w:t>-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902C08" w:rsidRPr="00BC2B53">
        <w:rPr>
          <w:rFonts w:ascii="Times New Roman" w:hAnsi="Times New Roman" w:cs="Times New Roman"/>
          <w:sz w:val="24"/>
          <w:szCs w:val="24"/>
        </w:rPr>
        <w:t>15 dakikalık gecikmeler rakip için “</w:t>
      </w:r>
      <w:proofErr w:type="spellStart"/>
      <w:r w:rsidR="00902C08" w:rsidRPr="00BC2B53">
        <w:rPr>
          <w:rFonts w:ascii="Times New Roman" w:hAnsi="Times New Roman" w:cs="Times New Roman"/>
          <w:sz w:val="24"/>
          <w:szCs w:val="24"/>
        </w:rPr>
        <w:t>Walkover</w:t>
      </w:r>
      <w:proofErr w:type="spellEnd"/>
      <w:r w:rsidR="00902C08" w:rsidRPr="00BC2B53">
        <w:rPr>
          <w:rFonts w:ascii="Times New Roman" w:hAnsi="Times New Roman" w:cs="Times New Roman"/>
          <w:sz w:val="24"/>
          <w:szCs w:val="24"/>
        </w:rPr>
        <w:t xml:space="preserve"> (Hükmen Kazanma)” nedenidir. “</w:t>
      </w:r>
      <w:proofErr w:type="spellStart"/>
      <w:r w:rsidR="00902C08" w:rsidRPr="00BC2B53">
        <w:rPr>
          <w:rFonts w:ascii="Times New Roman" w:hAnsi="Times New Roman" w:cs="Times New Roman"/>
          <w:sz w:val="24"/>
          <w:szCs w:val="24"/>
        </w:rPr>
        <w:t>Walkover</w:t>
      </w:r>
      <w:proofErr w:type="spellEnd"/>
      <w:r w:rsidR="00902C08" w:rsidRPr="00BC2B53">
        <w:rPr>
          <w:rFonts w:ascii="Times New Roman" w:hAnsi="Times New Roman" w:cs="Times New Roman"/>
          <w:sz w:val="24"/>
          <w:szCs w:val="24"/>
        </w:rPr>
        <w:t xml:space="preserve">” sadece başhakem, gözlemci hakem veya turnuva sorumluları tarafından yapılabilir </w:t>
      </w:r>
    </w:p>
    <w:p w:rsidR="00E777EF" w:rsidRPr="00BC2B53" w:rsidRDefault="00E072A1" w:rsidP="00E777E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77EF" w:rsidRPr="00BC2B53">
        <w:rPr>
          <w:rFonts w:ascii="Times New Roman" w:hAnsi="Times New Roman" w:cs="Times New Roman"/>
          <w:b/>
          <w:sz w:val="24"/>
          <w:szCs w:val="24"/>
        </w:rPr>
        <w:t>-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Maç saatleri oyuncuların </w:t>
      </w:r>
      <w:r w:rsidR="00E777EF" w:rsidRPr="00BC2B53">
        <w:rPr>
          <w:rFonts w:ascii="Times New Roman" w:hAnsi="Times New Roman" w:cs="Times New Roman"/>
          <w:sz w:val="24"/>
          <w:szCs w:val="24"/>
        </w:rPr>
        <w:t>müsait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 zamanları dikkate alınarak düzenlenecektir. İki sporcunun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 uygun vakitlerinin olmadığı durumlarda maçlar 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turnuva komitesi tarafından </w:t>
      </w:r>
      <w:r w:rsidR="00E777EF" w:rsidRPr="00BC2B53">
        <w:rPr>
          <w:rFonts w:ascii="Times New Roman" w:hAnsi="Times New Roman" w:cs="Times New Roman"/>
          <w:sz w:val="24"/>
          <w:szCs w:val="24"/>
        </w:rPr>
        <w:t>belirlenen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 bir 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zamanda oynanacaktır. Turnuva saatleri ve fikstürü tertip komitesi tarafından turnuva başlangıcından bir gün öce </w:t>
      </w:r>
      <w:proofErr w:type="gramStart"/>
      <w:r w:rsidR="00E777EF" w:rsidRPr="00BC2B53">
        <w:rPr>
          <w:rFonts w:ascii="Times New Roman" w:hAnsi="Times New Roman" w:cs="Times New Roman"/>
          <w:sz w:val="24"/>
          <w:szCs w:val="24"/>
        </w:rPr>
        <w:t>G.H.S</w:t>
      </w:r>
      <w:proofErr w:type="gramEnd"/>
      <w:r w:rsidR="00E777EF" w:rsidRPr="00BC2B53">
        <w:rPr>
          <w:rFonts w:ascii="Times New Roman" w:hAnsi="Times New Roman" w:cs="Times New Roman"/>
          <w:sz w:val="24"/>
          <w:szCs w:val="24"/>
        </w:rPr>
        <w:t>.İ.Müdürlüğü resmi sitesinden yayınlanacaktır.</w:t>
      </w:r>
    </w:p>
    <w:p w:rsidR="0025021F" w:rsidRPr="00BC2B53" w:rsidRDefault="00E072A1" w:rsidP="00E777E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777EF" w:rsidRPr="00BC2B53">
        <w:rPr>
          <w:rFonts w:ascii="Times New Roman" w:hAnsi="Times New Roman" w:cs="Times New Roman"/>
          <w:b/>
          <w:sz w:val="24"/>
          <w:szCs w:val="24"/>
        </w:rPr>
        <w:t>-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Turnuva komitesi, organizasyonun sorunsuz şekilde işleyişini sağlamak adına turnuvayla ilgili </w:t>
      </w:r>
      <w:r w:rsidR="00E777EF" w:rsidRPr="00BC2B53">
        <w:rPr>
          <w:rFonts w:ascii="Times New Roman" w:hAnsi="Times New Roman" w:cs="Times New Roman"/>
          <w:sz w:val="24"/>
          <w:szCs w:val="24"/>
        </w:rPr>
        <w:t>her türlü değişikliği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 yap</w:t>
      </w:r>
      <w:r w:rsidR="00E777EF" w:rsidRPr="00BC2B53">
        <w:rPr>
          <w:rFonts w:ascii="Times New Roman" w:hAnsi="Times New Roman" w:cs="Times New Roman"/>
          <w:sz w:val="24"/>
          <w:szCs w:val="24"/>
        </w:rPr>
        <w:t>ma</w:t>
      </w:r>
      <w:r w:rsidR="00EF60C7" w:rsidRPr="00BC2B53">
        <w:rPr>
          <w:rFonts w:ascii="Times New Roman" w:hAnsi="Times New Roman" w:cs="Times New Roman"/>
          <w:sz w:val="24"/>
          <w:szCs w:val="24"/>
        </w:rPr>
        <w:t xml:space="preserve"> yetkisine sahiptir.</w:t>
      </w:r>
    </w:p>
    <w:p w:rsidR="00902C08" w:rsidRPr="00BC2B53" w:rsidRDefault="00E072A1" w:rsidP="00E777E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777EF" w:rsidRPr="00BC2B53">
        <w:rPr>
          <w:rFonts w:ascii="Times New Roman" w:hAnsi="Times New Roman" w:cs="Times New Roman"/>
          <w:b/>
          <w:sz w:val="24"/>
          <w:szCs w:val="24"/>
        </w:rPr>
        <w:t>-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Kategorilerde </w:t>
      </w:r>
      <w:r w:rsidR="00E777EF" w:rsidRPr="00BC2B53">
        <w:rPr>
          <w:rFonts w:ascii="Times New Roman" w:hAnsi="Times New Roman" w:cs="Times New Roman"/>
          <w:sz w:val="24"/>
          <w:szCs w:val="24"/>
        </w:rPr>
        <w:t xml:space="preserve">birinci olan </w:t>
      </w:r>
      <w:r w:rsidR="00902C08" w:rsidRPr="00BC2B53">
        <w:rPr>
          <w:rFonts w:ascii="Times New Roman" w:hAnsi="Times New Roman" w:cs="Times New Roman"/>
          <w:sz w:val="24"/>
          <w:szCs w:val="24"/>
        </w:rPr>
        <w:t>oyunculara hediyeler ve madalya verilecektir.</w:t>
      </w:r>
    </w:p>
    <w:p w:rsidR="00E21089" w:rsidRPr="00BC2B53" w:rsidRDefault="00BC2B53" w:rsidP="00BC2B5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72A1">
        <w:rPr>
          <w:rFonts w:ascii="Times New Roman" w:hAnsi="Times New Roman" w:cs="Times New Roman"/>
          <w:b/>
          <w:sz w:val="24"/>
          <w:szCs w:val="24"/>
        </w:rPr>
        <w:t>13</w:t>
      </w:r>
      <w:r w:rsidRPr="00BC2B5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Katılımcılardan turnuva hediyeleri ve turnuvada kull</w:t>
      </w:r>
      <w:r w:rsidR="00FD60EF">
        <w:rPr>
          <w:rFonts w:ascii="Times New Roman" w:hAnsi="Times New Roman" w:cs="Times New Roman"/>
          <w:sz w:val="24"/>
          <w:szCs w:val="24"/>
        </w:rPr>
        <w:t>anılacak topların</w:t>
      </w:r>
      <w:r w:rsidR="003F0327">
        <w:rPr>
          <w:rFonts w:ascii="Times New Roman" w:hAnsi="Times New Roman" w:cs="Times New Roman"/>
          <w:sz w:val="24"/>
          <w:szCs w:val="24"/>
        </w:rPr>
        <w:t xml:space="preserve"> ve su</w:t>
      </w:r>
      <w:r w:rsidR="00FD60EF">
        <w:rPr>
          <w:rFonts w:ascii="Times New Roman" w:hAnsi="Times New Roman" w:cs="Times New Roman"/>
          <w:sz w:val="24"/>
          <w:szCs w:val="24"/>
        </w:rPr>
        <w:t xml:space="preserve"> alımı için katılım ücreti Büyükler 30 </w:t>
      </w:r>
      <w:proofErr w:type="spellStart"/>
      <w:r w:rsidR="00FD60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FD60EF">
        <w:rPr>
          <w:rFonts w:ascii="Times New Roman" w:hAnsi="Times New Roman" w:cs="Times New Roman"/>
          <w:sz w:val="24"/>
          <w:szCs w:val="24"/>
        </w:rPr>
        <w:t xml:space="preserve"> Üniversite öğrencisi 20 </w:t>
      </w:r>
      <w:proofErr w:type="spellStart"/>
      <w:r w:rsidR="00FD60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FD60EF">
        <w:rPr>
          <w:rFonts w:ascii="Times New Roman" w:hAnsi="Times New Roman" w:cs="Times New Roman"/>
          <w:sz w:val="24"/>
          <w:szCs w:val="24"/>
        </w:rPr>
        <w:t xml:space="preserve"> Lise öğrencileri 10 </w:t>
      </w:r>
      <w:proofErr w:type="spellStart"/>
      <w:proofErr w:type="gramStart"/>
      <w:r w:rsidR="00FD60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FD6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katılım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bedeli  alınacak olup,</w:t>
      </w:r>
      <w:r w:rsidR="00FD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öğrencilerden öğrenci belgesi ya da kimliğini  </w:t>
      </w:r>
      <w:r w:rsidR="00FD60EF">
        <w:rPr>
          <w:rFonts w:ascii="Times New Roman" w:hAnsi="Times New Roman" w:cs="Times New Roman"/>
          <w:sz w:val="24"/>
          <w:szCs w:val="24"/>
        </w:rPr>
        <w:t xml:space="preserve">ibraz etmeleri  gerekmektedir.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81A">
        <w:rPr>
          <w:rFonts w:ascii="Times New Roman" w:hAnsi="Times New Roman" w:cs="Times New Roman"/>
          <w:sz w:val="24"/>
          <w:szCs w:val="24"/>
        </w:rPr>
        <w:t>Katılım bedeli imza karşılığında maç öncesinde tertip komitesine elden teslim edilecektir.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7B9B" w:rsidRDefault="00E072A1" w:rsidP="00BC2B5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C2B53" w:rsidRPr="00BC2B53">
        <w:rPr>
          <w:rFonts w:ascii="Times New Roman" w:hAnsi="Times New Roman" w:cs="Times New Roman"/>
          <w:b/>
          <w:sz w:val="24"/>
          <w:szCs w:val="24"/>
        </w:rPr>
        <w:t>-</w:t>
      </w:r>
      <w:r w:rsidR="00BC2B53">
        <w:rPr>
          <w:rFonts w:ascii="Times New Roman" w:hAnsi="Times New Roman" w:cs="Times New Roman"/>
          <w:sz w:val="24"/>
          <w:szCs w:val="24"/>
        </w:rPr>
        <w:t xml:space="preserve"> 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Katılımcılar, turnuvaya kesin kayıtlarını yaptırdıklarında yukarıdaki </w:t>
      </w:r>
      <w:r w:rsidR="00BC2B53">
        <w:rPr>
          <w:rFonts w:ascii="Times New Roman" w:hAnsi="Times New Roman" w:cs="Times New Roman"/>
          <w:sz w:val="24"/>
          <w:szCs w:val="24"/>
        </w:rPr>
        <w:t>tüm</w:t>
      </w:r>
      <w:r w:rsidR="00902C08" w:rsidRPr="00BC2B53">
        <w:rPr>
          <w:rFonts w:ascii="Times New Roman" w:hAnsi="Times New Roman" w:cs="Times New Roman"/>
          <w:sz w:val="24"/>
          <w:szCs w:val="24"/>
        </w:rPr>
        <w:t xml:space="preserve"> hususları kabul etmiş sayılacaktır.  </w:t>
      </w:r>
    </w:p>
    <w:p w:rsidR="00E322D7" w:rsidRDefault="000F2872" w:rsidP="00EF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7B0" w:rsidRDefault="004137B0" w:rsidP="00EF60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 : Nüfus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cüzdanı fotokopisi-öğrenciyse öğrenci belgesi</w:t>
      </w:r>
    </w:p>
    <w:p w:rsidR="000F2872" w:rsidRDefault="000F2872" w:rsidP="00EF60C7">
      <w:pPr>
        <w:rPr>
          <w:rFonts w:ascii="Times New Roman" w:hAnsi="Times New Roman" w:cs="Times New Roman"/>
          <w:sz w:val="24"/>
          <w:szCs w:val="24"/>
        </w:rPr>
      </w:pPr>
    </w:p>
    <w:p w:rsidR="000F2872" w:rsidRDefault="000F2872" w:rsidP="00EF60C7">
      <w:pPr>
        <w:rPr>
          <w:rFonts w:ascii="Times New Roman" w:hAnsi="Times New Roman" w:cs="Times New Roman"/>
          <w:sz w:val="24"/>
          <w:szCs w:val="24"/>
        </w:rPr>
      </w:pPr>
    </w:p>
    <w:p w:rsidR="000F2872" w:rsidRDefault="000F2872" w:rsidP="00EF60C7">
      <w:pPr>
        <w:rPr>
          <w:rFonts w:ascii="Times New Roman" w:hAnsi="Times New Roman" w:cs="Times New Roman"/>
          <w:sz w:val="24"/>
          <w:szCs w:val="24"/>
        </w:rPr>
      </w:pPr>
    </w:p>
    <w:p w:rsidR="000F2872" w:rsidRPr="00BC2B53" w:rsidRDefault="000F2872" w:rsidP="00EF60C7">
      <w:pPr>
        <w:rPr>
          <w:rFonts w:ascii="Times New Roman" w:hAnsi="Times New Roman" w:cs="Times New Roman"/>
          <w:sz w:val="24"/>
          <w:szCs w:val="24"/>
        </w:rPr>
      </w:pPr>
    </w:p>
    <w:p w:rsidR="00EF60C7" w:rsidRDefault="00EF60C7" w:rsidP="00EF60C7">
      <w:pPr>
        <w:rPr>
          <w:rFonts w:ascii="Times New Roman" w:hAnsi="Times New Roman" w:cs="Times New Roman"/>
          <w:sz w:val="24"/>
          <w:szCs w:val="24"/>
        </w:rPr>
      </w:pPr>
    </w:p>
    <w:p w:rsidR="002210BD" w:rsidRDefault="002210BD" w:rsidP="00EF60C7">
      <w:pPr>
        <w:rPr>
          <w:rFonts w:ascii="Times New Roman" w:hAnsi="Times New Roman" w:cs="Times New Roman"/>
          <w:sz w:val="24"/>
          <w:szCs w:val="24"/>
        </w:rPr>
      </w:pPr>
    </w:p>
    <w:p w:rsidR="002210BD" w:rsidRDefault="002D1DFE" w:rsidP="00EF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5651449</wp:posOffset>
            </wp:positionH>
            <wp:positionV relativeFrom="paragraph">
              <wp:posOffset>144247</wp:posOffset>
            </wp:positionV>
            <wp:extent cx="1031443" cy="914400"/>
            <wp:effectExtent l="0" t="0" r="0" b="0"/>
            <wp:wrapNone/>
            <wp:docPr id="4" name="3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spor-bakanligi-logo-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44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09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312"/>
        <w:gridCol w:w="374"/>
        <w:gridCol w:w="374"/>
        <w:gridCol w:w="374"/>
        <w:gridCol w:w="374"/>
        <w:gridCol w:w="374"/>
        <w:gridCol w:w="1352"/>
        <w:gridCol w:w="374"/>
        <w:gridCol w:w="374"/>
        <w:gridCol w:w="305"/>
        <w:gridCol w:w="443"/>
        <w:gridCol w:w="374"/>
        <w:gridCol w:w="789"/>
        <w:gridCol w:w="789"/>
        <w:gridCol w:w="190"/>
      </w:tblGrid>
      <w:tr w:rsidR="002210BD" w:rsidRPr="002210BD" w:rsidTr="002D1DFE">
        <w:trPr>
          <w:trHeight w:val="509"/>
        </w:trPr>
        <w:tc>
          <w:tcPr>
            <w:tcW w:w="11091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B41A80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inline distT="0" distB="0" distL="0" distR="0">
                  <wp:extent cx="1046403" cy="847725"/>
                  <wp:effectExtent l="19050" t="0" r="1347" b="0"/>
                  <wp:docPr id="1" name="Resim 1" descr="C:\Users\mevlüde\Desktop\depositphotos_51431245-stock-illustration-tennis-sporting-emblem-o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vlüde\Desktop\depositphotos_51431245-stock-illustration-tennis-sporting-emblem-o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01" cy="84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873" w:type="dxa"/>
              <w:tblCellSpacing w:w="0" w:type="dxa"/>
              <w:tblInd w:w="2370" w:type="dxa"/>
              <w:tblBorders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3"/>
            </w:tblGrid>
            <w:tr w:rsidR="002210BD" w:rsidRPr="002210BD" w:rsidTr="002D1DFE">
              <w:trPr>
                <w:trHeight w:val="269"/>
                <w:tblCellSpacing w:w="0" w:type="dxa"/>
              </w:trPr>
              <w:tc>
                <w:tcPr>
                  <w:tcW w:w="687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210BD" w:rsidRPr="002210BD" w:rsidRDefault="002210BD" w:rsidP="002210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   </w:t>
                  </w:r>
                  <w:r w:rsidRPr="002210B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19.MAYIS GENÇLİK HAFTASI TENİS TURNUVASI</w:t>
                  </w:r>
                </w:p>
              </w:tc>
            </w:tr>
            <w:tr w:rsidR="002210BD" w:rsidRPr="002210BD" w:rsidTr="002D1DFE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210BD" w:rsidRPr="002210BD" w:rsidRDefault="002210BD" w:rsidP="002210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</w:tbl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210BD" w:rsidRPr="002210BD" w:rsidTr="002D1DFE">
        <w:trPr>
          <w:trHeight w:val="300"/>
        </w:trPr>
        <w:tc>
          <w:tcPr>
            <w:tcW w:w="11091" w:type="dxa"/>
            <w:gridSpan w:val="16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210BD" w:rsidRPr="002210BD" w:rsidTr="002D1DFE">
        <w:trPr>
          <w:trHeight w:val="600"/>
        </w:trPr>
        <w:tc>
          <w:tcPr>
            <w:tcW w:w="11091" w:type="dxa"/>
            <w:gridSpan w:val="16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210BD" w:rsidRPr="002210BD" w:rsidTr="002D1DFE">
        <w:trPr>
          <w:trHeight w:val="300"/>
        </w:trPr>
        <w:tc>
          <w:tcPr>
            <w:tcW w:w="1109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KATILIMCI BİLGİ FORMU</w:t>
            </w:r>
          </w:p>
        </w:tc>
      </w:tr>
      <w:tr w:rsidR="002210BD" w:rsidRPr="002210BD" w:rsidTr="002D1DFE">
        <w:trPr>
          <w:trHeight w:val="300"/>
        </w:trPr>
        <w:tc>
          <w:tcPr>
            <w:tcW w:w="1109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210BD" w:rsidRPr="002210BD" w:rsidTr="00E73B66">
        <w:trPr>
          <w:trHeight w:val="30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T.C</w:t>
            </w:r>
            <w:proofErr w:type="gramStart"/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..</w:t>
            </w:r>
            <w:proofErr w:type="gramEnd"/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KİMLİK NO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30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50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30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Doğum Yeri ve Tarihi</w:t>
            </w:r>
          </w:p>
        </w:tc>
        <w:tc>
          <w:tcPr>
            <w:tcW w:w="50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Cinsiyet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Bay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Bayan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Meslek</w:t>
            </w:r>
          </w:p>
        </w:tc>
        <w:tc>
          <w:tcPr>
            <w:tcW w:w="4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3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Cep Tel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Ev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5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Adres:</w:t>
            </w:r>
          </w:p>
        </w:tc>
        <w:tc>
          <w:tcPr>
            <w:tcW w:w="6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36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E_Mail:</w:t>
            </w:r>
          </w:p>
        </w:tc>
        <w:tc>
          <w:tcPr>
            <w:tcW w:w="6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300"/>
        </w:trPr>
        <w:tc>
          <w:tcPr>
            <w:tcW w:w="1109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……………………………………….</w:t>
            </w:r>
            <w:proofErr w:type="gramEnd"/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spor faaliyeti yapmamda sağlık yönünden herhangi bir engel halim bulunmamaktadır.</w:t>
            </w:r>
          </w:p>
        </w:tc>
      </w:tr>
      <w:tr w:rsidR="002210BD" w:rsidRPr="002210BD" w:rsidTr="00E73B66">
        <w:trPr>
          <w:trHeight w:val="300"/>
        </w:trPr>
        <w:tc>
          <w:tcPr>
            <w:tcW w:w="8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Aksi bir durumda doğacak sorumlulukları kabul ediyorum.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FD60EF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/……/2018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2D1DFE">
        <w:trPr>
          <w:trHeight w:val="300"/>
        </w:trPr>
        <w:tc>
          <w:tcPr>
            <w:tcW w:w="11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Turnuva için istenen belgeler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D1DFE" w:rsidP="002D1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  <w:r w:rsidR="002210BD"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Mevcut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4137B0" w:rsidRDefault="002210BD" w:rsidP="002D1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4137B0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</w:t>
            </w:r>
            <w:r w:rsidRPr="00E73B66">
              <w:rPr>
                <w:rFonts w:ascii="Calibri" w:eastAsia="Times New Roman" w:hAnsi="Calibri" w:cs="Times New Roman"/>
                <w:b/>
                <w:color w:val="FF0000"/>
                <w:sz w:val="24"/>
                <w:highlight w:val="yellow"/>
                <w:lang w:eastAsia="tr-TR"/>
              </w:rPr>
              <w:t>1-)</w:t>
            </w:r>
            <w:r w:rsidRPr="00E73B66">
              <w:rPr>
                <w:rFonts w:ascii="Calibri" w:eastAsia="Times New Roman" w:hAnsi="Calibri" w:cs="Times New Roman"/>
                <w:b/>
                <w:color w:val="000000"/>
                <w:sz w:val="24"/>
                <w:highlight w:val="yellow"/>
                <w:lang w:eastAsia="tr-TR"/>
              </w:rPr>
              <w:t xml:space="preserve">  </w:t>
            </w:r>
            <w:r w:rsidR="004137B0" w:rsidRPr="00E73B66">
              <w:rPr>
                <w:rFonts w:ascii="Calibri" w:eastAsia="Times New Roman" w:hAnsi="Calibri" w:cs="Times New Roman"/>
                <w:b/>
                <w:color w:val="000000"/>
                <w:sz w:val="24"/>
                <w:highlight w:val="yellow"/>
                <w:lang w:eastAsia="tr-TR"/>
              </w:rPr>
              <w:t>Nüfus</w:t>
            </w:r>
            <w:r w:rsidRPr="00E73B66">
              <w:rPr>
                <w:rFonts w:ascii="Calibri" w:eastAsia="Times New Roman" w:hAnsi="Calibri" w:cs="Times New Roman"/>
                <w:b/>
                <w:color w:val="000000"/>
                <w:sz w:val="24"/>
                <w:highlight w:val="yellow"/>
                <w:lang w:eastAsia="tr-TR"/>
              </w:rPr>
              <w:t xml:space="preserve"> Cüzdanı Fotokopisi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4137B0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E73B66">
              <w:rPr>
                <w:rFonts w:ascii="Calibri" w:eastAsia="Times New Roman" w:hAnsi="Calibri" w:cs="Times New Roman"/>
                <w:b/>
                <w:color w:val="FF0000"/>
                <w:sz w:val="24"/>
                <w:highlight w:val="yellow"/>
                <w:lang w:eastAsia="tr-TR"/>
              </w:rPr>
              <w:t>2-)</w:t>
            </w:r>
            <w:r w:rsidRPr="00E73B66">
              <w:rPr>
                <w:rFonts w:ascii="Calibri" w:eastAsia="Times New Roman" w:hAnsi="Calibri" w:cs="Times New Roman"/>
                <w:b/>
                <w:color w:val="000000"/>
                <w:sz w:val="24"/>
                <w:highlight w:val="yellow"/>
                <w:lang w:eastAsia="tr-TR"/>
              </w:rPr>
              <w:t xml:space="preserve"> Öğrenci Belgesi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210BD" w:rsidRPr="002210BD" w:rsidTr="00E73B66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BD" w:rsidRPr="002210BD" w:rsidRDefault="002210BD" w:rsidP="0022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210B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210BD" w:rsidRDefault="002210BD" w:rsidP="00EF60C7">
      <w:pPr>
        <w:rPr>
          <w:rFonts w:ascii="Times New Roman" w:hAnsi="Times New Roman" w:cs="Times New Roman"/>
          <w:sz w:val="24"/>
          <w:szCs w:val="24"/>
        </w:rPr>
      </w:pPr>
    </w:p>
    <w:p w:rsidR="00B16A12" w:rsidRDefault="00B16A12" w:rsidP="00EF60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A12" w:rsidRDefault="00B16A12" w:rsidP="00EF60C7">
      <w:pPr>
        <w:rPr>
          <w:rFonts w:ascii="Times New Roman" w:hAnsi="Times New Roman" w:cs="Times New Roman"/>
          <w:sz w:val="24"/>
          <w:szCs w:val="24"/>
        </w:rPr>
      </w:pPr>
    </w:p>
    <w:sectPr w:rsidR="00B16A12" w:rsidSect="002210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410"/>
    <w:multiLevelType w:val="hybridMultilevel"/>
    <w:tmpl w:val="AC4A1BAA"/>
    <w:lvl w:ilvl="0" w:tplc="B310F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AFC"/>
    <w:multiLevelType w:val="hybridMultilevel"/>
    <w:tmpl w:val="1F00C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4418"/>
    <w:multiLevelType w:val="hybridMultilevel"/>
    <w:tmpl w:val="415E1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787"/>
    <w:multiLevelType w:val="hybridMultilevel"/>
    <w:tmpl w:val="56AED918"/>
    <w:lvl w:ilvl="0" w:tplc="DBA25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0C7"/>
    <w:rsid w:val="000E17FF"/>
    <w:rsid w:val="000F2872"/>
    <w:rsid w:val="001C142C"/>
    <w:rsid w:val="001F48F7"/>
    <w:rsid w:val="002210BD"/>
    <w:rsid w:val="0022583B"/>
    <w:rsid w:val="0025021F"/>
    <w:rsid w:val="0027281A"/>
    <w:rsid w:val="002D1DFE"/>
    <w:rsid w:val="003F0327"/>
    <w:rsid w:val="004137B0"/>
    <w:rsid w:val="00413975"/>
    <w:rsid w:val="004B4968"/>
    <w:rsid w:val="004E6D5D"/>
    <w:rsid w:val="008135B5"/>
    <w:rsid w:val="008743F2"/>
    <w:rsid w:val="008E6D24"/>
    <w:rsid w:val="00902C08"/>
    <w:rsid w:val="00976A6C"/>
    <w:rsid w:val="00996274"/>
    <w:rsid w:val="00A97E75"/>
    <w:rsid w:val="00B16A12"/>
    <w:rsid w:val="00B41A80"/>
    <w:rsid w:val="00B76085"/>
    <w:rsid w:val="00BC2B53"/>
    <w:rsid w:val="00BE0404"/>
    <w:rsid w:val="00D25F13"/>
    <w:rsid w:val="00E072A1"/>
    <w:rsid w:val="00E21089"/>
    <w:rsid w:val="00E322D7"/>
    <w:rsid w:val="00E73B66"/>
    <w:rsid w:val="00E777EF"/>
    <w:rsid w:val="00ED469B"/>
    <w:rsid w:val="00EF60C7"/>
    <w:rsid w:val="00FD60E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5986-E64E-4B6D-B4C3-10CF840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C0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502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mevlüde akın</dc:creator>
  <cp:keywords/>
  <dc:description/>
  <cp:lastModifiedBy>USER4</cp:lastModifiedBy>
  <cp:revision>19</cp:revision>
  <cp:lastPrinted>2017-04-17T08:02:00Z</cp:lastPrinted>
  <dcterms:created xsi:type="dcterms:W3CDTF">2017-04-14T08:32:00Z</dcterms:created>
  <dcterms:modified xsi:type="dcterms:W3CDTF">2018-04-24T12:52:00Z</dcterms:modified>
</cp:coreProperties>
</file>